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pacing w:val="20"/>
          <w:sz w:val="24"/>
          <w:szCs w:val="24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H:\Сайт\Новая папка\Об утв. списка учеб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Новая папка\Об утв. списка учеб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9595C" w:rsidRDefault="00A9595C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934BD" w:rsidRPr="000934BD" w:rsidRDefault="000934BD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34BD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0934BD" w:rsidRPr="000934BD" w:rsidRDefault="000934BD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34BD">
        <w:rPr>
          <w:rFonts w:ascii="Times New Roman" w:eastAsia="Calibri" w:hAnsi="Times New Roman" w:cs="Times New Roman"/>
          <w:sz w:val="24"/>
          <w:szCs w:val="24"/>
        </w:rPr>
        <w:t xml:space="preserve">к приказу МБОУ «Средняя </w:t>
      </w:r>
    </w:p>
    <w:p w:rsidR="000934BD" w:rsidRPr="000934BD" w:rsidRDefault="000934BD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934BD">
        <w:rPr>
          <w:rFonts w:ascii="Times New Roman" w:eastAsia="Calibri" w:hAnsi="Times New Roman" w:cs="Times New Roman"/>
          <w:sz w:val="24"/>
          <w:szCs w:val="24"/>
        </w:rPr>
        <w:t>общеобразовательная школа № 16»</w:t>
      </w:r>
    </w:p>
    <w:p w:rsidR="000934BD" w:rsidRPr="000934BD" w:rsidRDefault="009211D8" w:rsidP="000934B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10 марта 2020</w:t>
      </w:r>
      <w:r w:rsidR="000934BD" w:rsidRPr="000934BD">
        <w:rPr>
          <w:rFonts w:ascii="Times New Roman" w:eastAsia="Calibri" w:hAnsi="Times New Roman" w:cs="Times New Roman"/>
          <w:sz w:val="24"/>
          <w:szCs w:val="24"/>
        </w:rPr>
        <w:t xml:space="preserve"> года № 01-08__</w:t>
      </w:r>
      <w:r w:rsidR="00E43FBF">
        <w:rPr>
          <w:rFonts w:ascii="Times New Roman" w:eastAsia="Calibri" w:hAnsi="Times New Roman" w:cs="Times New Roman"/>
          <w:sz w:val="24"/>
          <w:szCs w:val="24"/>
        </w:rPr>
        <w:t>53</w:t>
      </w:r>
      <w:r w:rsidR="000934BD" w:rsidRPr="000934BD">
        <w:rPr>
          <w:rFonts w:ascii="Times New Roman" w:eastAsia="Calibri" w:hAnsi="Times New Roman" w:cs="Times New Roman"/>
          <w:sz w:val="24"/>
          <w:szCs w:val="24"/>
        </w:rPr>
        <w:t>___</w:t>
      </w:r>
    </w:p>
    <w:tbl>
      <w:tblPr>
        <w:tblStyle w:val="1d"/>
        <w:tblpPr w:leftFromText="180" w:rightFromText="180" w:vertAnchor="text" w:horzAnchor="margin" w:tblpXSpec="center" w:tblpY="209"/>
        <w:tblW w:w="10766" w:type="dxa"/>
        <w:tblLayout w:type="fixed"/>
        <w:tblLook w:val="04A0"/>
      </w:tblPr>
      <w:tblGrid>
        <w:gridCol w:w="1384"/>
        <w:gridCol w:w="883"/>
        <w:gridCol w:w="1560"/>
        <w:gridCol w:w="1819"/>
        <w:gridCol w:w="2333"/>
        <w:gridCol w:w="1801"/>
        <w:gridCol w:w="986"/>
      </w:tblGrid>
      <w:tr w:rsidR="00E43FBF" w:rsidRPr="00E43FBF" w:rsidTr="00E43FBF">
        <w:trPr>
          <w:trHeight w:val="828"/>
        </w:trPr>
        <w:tc>
          <w:tcPr>
            <w:tcW w:w="1384" w:type="dxa"/>
          </w:tcPr>
          <w:p w:rsidR="00E43FBF" w:rsidRPr="00E43FBF" w:rsidRDefault="00E43FBF" w:rsidP="00E43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Порядковый номер учебника ФПУ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учебника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Автор/авторский коллектив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Издательство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ind w:right="-11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 издания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  <w:p w:rsidR="00E43FBF" w:rsidRPr="00E43FBF" w:rsidRDefault="00E43FBF" w:rsidP="00E43FBF">
            <w:pPr>
              <w:ind w:left="-142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3FBF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1.2.4.1.8.1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Мерзляк А.Г,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Полонский В.Б.,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Якир М.С./под ред. Подольского В.Е.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«Издательский центр  ВЕНТАНА-ГРАФ»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1.2.4.1.8.2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Мерзляк А.Г,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Полонский В.Б.,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Якир М.С./под ред. Подольского В.Е.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«Издательский центр  ВЕНТАНА-ГРАФ»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1.2.4.2.4.1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алгебра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Макарычев Ю.Н., 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Миндюк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Н.Г.,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Нешков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К.И. и др./под ред.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Теляковского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С.А.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1.2.4.3.1.1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ind w:right="-99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</w:t>
            </w:r>
            <w:r w:rsidRPr="00E43FBF">
              <w:rPr>
                <w:rFonts w:ascii="Times New Roman" w:eastAsia="Calibri" w:hAnsi="Times New Roman" w:cs="Times New Roman"/>
              </w:rPr>
              <w:t>еометрия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7-9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Л.С.,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Бутузов В.Ф.,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Кадомцев С.Б. и др.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1.2.4.2.4.2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алгебра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Макарычев Ю.Н., 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Миндюк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Н.Г.,</w:t>
            </w:r>
          </w:p>
          <w:p w:rsidR="00E43FBF" w:rsidRPr="00E43FBF" w:rsidRDefault="00E43FBF" w:rsidP="00E43FBF">
            <w:pPr>
              <w:ind w:right="-1846"/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Нешков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К.И. и др./под</w:t>
            </w:r>
          </w:p>
          <w:p w:rsidR="00E43FBF" w:rsidRPr="00E43FBF" w:rsidRDefault="00E43FBF" w:rsidP="00E43FBF">
            <w:pPr>
              <w:ind w:right="-1846"/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ред</w:t>
            </w:r>
            <w:proofErr w:type="gramStart"/>
            <w:r w:rsidRPr="00E43FBF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E43FBF">
              <w:rPr>
                <w:rFonts w:ascii="Times New Roman" w:eastAsia="Calibri" w:hAnsi="Times New Roman" w:cs="Times New Roman"/>
              </w:rPr>
              <w:t>еляковского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С.А.</w:t>
            </w:r>
          </w:p>
          <w:p w:rsidR="00E43FBF" w:rsidRPr="00E43FBF" w:rsidRDefault="00E43FBF" w:rsidP="00E43FBF">
            <w:pPr>
              <w:ind w:right="-1846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1.2.4.3.1.1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Геометрия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7-9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Л.С., 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Бутузов В.Ф.,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Кадомцев С.Б. и др.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1.2.4.2.4.1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алгебра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Макарычев Ю.Н.,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Миндюк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Н.Г.,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Нешков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К.И. и др./под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ред</w:t>
            </w:r>
            <w:proofErr w:type="gramStart"/>
            <w:r w:rsidRPr="00E43FBF">
              <w:rPr>
                <w:rFonts w:ascii="Times New Roman" w:eastAsia="Calibri" w:hAnsi="Times New Roman" w:cs="Times New Roman"/>
              </w:rPr>
              <w:t>.Т</w:t>
            </w:r>
            <w:proofErr w:type="gramEnd"/>
            <w:r w:rsidRPr="00E43FBF">
              <w:rPr>
                <w:rFonts w:ascii="Times New Roman" w:eastAsia="Calibri" w:hAnsi="Times New Roman" w:cs="Times New Roman"/>
              </w:rPr>
              <w:t>еляковского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С.А.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1.2.4.3.1.1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Геометрия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7-9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Л.С.,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Бутузов В.Ф.,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Кадомцев С.Б. и др.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1.3.4.1.1.1.1</w:t>
            </w:r>
          </w:p>
        </w:tc>
        <w:tc>
          <w:tcPr>
            <w:tcW w:w="1819" w:type="dxa"/>
          </w:tcPr>
          <w:p w:rsidR="00E43FBF" w:rsidRDefault="00E43FBF" w:rsidP="00E43FBF">
            <w:pPr>
              <w:ind w:right="-99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Математика: алгебра и начала математического анализа, геометрия.  Алгебра и начала математического анализа  (базовый и углубленный уровни)</w:t>
            </w:r>
          </w:p>
          <w:p w:rsidR="00E43FBF" w:rsidRPr="00E43FBF" w:rsidRDefault="00E43FBF" w:rsidP="00E43FBF">
            <w:pPr>
              <w:ind w:right="-99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Никольский С.М.,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Потапов М.К.,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Решетников Н.Н. 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1.3.4.1.2.1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Математика: алгебра и начала математического анализа, геометрия. Геометрия (базовый и углубленный уровни), 10-11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Л.С.,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Бутузов В.Ф.,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Кадомцев С.Б. 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1.3.4.1.1.1.2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Математика: алгебра и начала математического анализа, геометрия.  Алгебра и начала математического анализа  (базовый и углубленный уровни)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Никольский С.М.,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Потапов М.К.,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Решетников Н.Н. 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1.3.4.1.2.1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Математика: алгебра и начала математического анализа, геометрия. Геометрия (базовый и углубленный уровни), 10-11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Атанасян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Л.С.,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Бутузов В.Ф.,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Кадомцев С.Б. 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ind w:left="-142" w:right="-108"/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1.2.4.4.1.1 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Л.Л.,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А.Ю.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«БИНОМ. Лаборатория знаний»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1.2.4.4.1.2 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Л.Л.,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А.Ю.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«БИНОМ. Лаборатория знаний»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1.2.4.4.1.3 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Л.Л.,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Босова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А.Ю.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«БИНОМ. Лаборатория знаний»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1.3.4.3.6.1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 (базовый уровень)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Семакин И.Г.,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ХеннерЕ.К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>., Шеина Т.Ю.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«БИНОМ. Лаборатория знаний»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1.3.4.3.6.2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Информатика (базовый уровень)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Семакин И.Г.,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ХеннерЕ.К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>., Шеина Т.Ю.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«БИНОМ. Лаборатория знаний»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1.2.5.1.7.1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Перышкин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А.В.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1.2.5.1.7.2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Перышкин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А.В.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1.2.5.1.7.3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Физика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Перышкин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А.В.,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Гутник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Е.М.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1.3.5.1.7.1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Физика (базовый и углубленный уровни)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Мякишев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Г.Я.,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Буховцев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Б.Б.,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Сотский Н.Н./Под  ред. Парфентьевой Н.А.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1.3.5.1.7.2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Физика </w:t>
            </w:r>
            <w:r w:rsidRPr="00E43FBF">
              <w:rPr>
                <w:rFonts w:ascii="Times New Roman" w:eastAsia="Calibri" w:hAnsi="Times New Roman" w:cs="Times New Roman"/>
              </w:rPr>
              <w:lastRenderedPageBreak/>
              <w:t>(базовый и углубленный уровни)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lastRenderedPageBreak/>
              <w:t>Мякишев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Г.Я.,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lastRenderedPageBreak/>
              <w:t>Буховцев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Б.Б.,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Чаругин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 В.М./Под ред. Парфентьевой Н.А.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 xml:space="preserve">АО </w:t>
            </w:r>
            <w:r w:rsidRPr="00E43FBF">
              <w:rPr>
                <w:rFonts w:ascii="Times New Roman" w:eastAsia="Calibri" w:hAnsi="Times New Roman" w:cs="Times New Roman"/>
              </w:rPr>
              <w:lastRenderedPageBreak/>
              <w:t>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</w:t>
            </w: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1.2.1.1.3.1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 ( в 2 частях)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Ладыженская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Т.А., Баранов М.Т.,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Тростенцова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Л.А.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1.2.1.1.3.2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 ( в 2 частях)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Баранов М.Т.,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Ладыженская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Т.А.,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Тростенцова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Л.А.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1.2.1.1.3.3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Баранов М.Т.,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Ладыженская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Т.А., 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Тростенцова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Л.А.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1.2.1.1.3.4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Бархударов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С.Г.,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Крючков С.Е.,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Максомов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Л.Ю. и др.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81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1.2.1.1.3.5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Бархударов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С.Г.,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Крючков С.Е.,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Максомов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Л.Ю. и др.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1.3.1.1.2.1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 (базовый уровень)( в 2 частях) ,10-11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Гольцова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Н.Г.,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Шамшин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И.В.,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Мищерина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М.А.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«Русское слово – учебник»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1.3.1.1.2.1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Русский язык (базовый уровень)( в 2 частях) ,10-11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Гольцова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Н.Г.,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Шамшин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И.В.,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Мищерина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М.А.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«Русское слово – учебник»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Литература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1.2.1.2.2.1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 Литература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Коровина В.Я.,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Журавлев В.П.,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 В.И.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1.2.1.2.2.2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Полухина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В.П.,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Коровина В.Я.,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Журавлев В.П. и др./</w:t>
            </w:r>
            <w:proofErr w:type="spellStart"/>
            <w:r w:rsidRPr="00E43FBF">
              <w:rPr>
                <w:rFonts w:ascii="Times New Roman" w:eastAsia="Calibri" w:hAnsi="Times New Roman" w:cs="Times New Roman"/>
              </w:rPr>
              <w:t>Под.ред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 ой В.Я.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1.2.1.2.2.3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Коровина В.Я.,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Журавлев В.П.,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 В.И.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1.2.1.2.2.4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Коровина В.Я.,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Журавлев В.П.,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 В.И.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1.2.1.2.2.5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Коровина В.Я.,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Журавлев В.П.,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Коровин В.И. и др./Под ред. Коровиной В.Я.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1.3.1.3.2.1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(базовый уровень)( в 2 частях)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Лебедев Ю.В.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1.3.1.3.2.2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Литература </w:t>
            </w:r>
            <w:r w:rsidRPr="00E43FBF">
              <w:rPr>
                <w:rFonts w:ascii="Times New Roman" w:eastAsia="Calibri" w:hAnsi="Times New Roman" w:cs="Times New Roman"/>
              </w:rPr>
              <w:lastRenderedPageBreak/>
              <w:t xml:space="preserve">(базовый уровень)( в 2 частях)  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 xml:space="preserve">Михайлов О.Н.,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>Шайтанов И.О.,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E43FBF">
              <w:rPr>
                <w:rFonts w:ascii="Times New Roman" w:eastAsia="Calibri" w:hAnsi="Times New Roman" w:cs="Times New Roman"/>
              </w:rPr>
              <w:t>Чалмаев</w:t>
            </w:r>
            <w:proofErr w:type="spellEnd"/>
            <w:r w:rsidRPr="00E43FBF">
              <w:rPr>
                <w:rFonts w:ascii="Times New Roman" w:eastAsia="Calibri" w:hAnsi="Times New Roman" w:cs="Times New Roman"/>
              </w:rPr>
              <w:t xml:space="preserve"> В.А. и др./Под ред. Журавлева В.П.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 xml:space="preserve">АО </w:t>
            </w:r>
            <w:r w:rsidRPr="00E43FBF">
              <w:rPr>
                <w:rFonts w:ascii="Times New Roman" w:eastAsia="Calibri" w:hAnsi="Times New Roman" w:cs="Times New Roman"/>
              </w:rPr>
              <w:lastRenderedPageBreak/>
              <w:t>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lastRenderedPageBreak/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1.2.5.3.5.1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Химия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Рудзитис Г.Е.,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Фельдман Ф.Г.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1.2.5.3.5.2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Химия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Рудзитис Г.Е., 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Фельдман Ф.Г.</w:t>
            </w:r>
          </w:p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2017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1.3.5.4.1.1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Химия (базовый уровень)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 xml:space="preserve"> Габриелян О.С., Остроумов И.Г.,</w:t>
            </w:r>
          </w:p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Сладков С.А.</w:t>
            </w:r>
          </w:p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1.3.5.4.1.2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Химия (базовый уровень)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 xml:space="preserve"> Габриелян О.С., Остроумов И.Г.,</w:t>
            </w:r>
          </w:p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Сладков С.А.</w:t>
            </w:r>
          </w:p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E43FBF" w:rsidRDefault="00E43FBF" w:rsidP="00E43FB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1.2.5.2.8.1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Биология: Введение в биологию: Линейный курс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Пасечник В.В.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2020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E43FBF" w:rsidRPr="00E43FBF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1.2.4.2.2.2 по федеральному перечню учебников (Приказ Министерства образования и науки Российской Федерации от 31 марта 2014г. № 253;</w:t>
            </w:r>
            <w:r w:rsidRPr="00E43FBF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43FBF" w:rsidRPr="00E43FBF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П.4 приказа Министерства</w:t>
            </w:r>
          </w:p>
          <w:p w:rsidR="00E43FBF" w:rsidRPr="00E43FBF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819" w:type="dxa"/>
          </w:tcPr>
          <w:p w:rsidR="00E43FBF" w:rsidRPr="00E43FBF" w:rsidRDefault="00E43FBF" w:rsidP="00E43FBF">
            <w:pPr>
              <w:ind w:right="3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Биология</w:t>
            </w:r>
          </w:p>
        </w:tc>
        <w:tc>
          <w:tcPr>
            <w:tcW w:w="2333" w:type="dxa"/>
          </w:tcPr>
          <w:p w:rsidR="00E43FBF" w:rsidRPr="00E43FBF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Пасечник В.В</w:t>
            </w:r>
            <w:r w:rsidR="00DE0256">
              <w:rPr>
                <w:rFonts w:ascii="Times New Roman" w:eastAsia="Calibri" w:hAnsi="Times New Roman" w:cs="Times New Roman"/>
              </w:rPr>
              <w:t>.</w:t>
            </w:r>
            <w:r w:rsidRPr="00E43FBF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01" w:type="dxa"/>
          </w:tcPr>
          <w:p w:rsidR="00E43FBF" w:rsidRPr="00E43FBF" w:rsidRDefault="00E43FBF" w:rsidP="00E43FBF">
            <w:pPr>
              <w:jc w:val="both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E43FBF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1.2.4.2.2.3</w:t>
            </w:r>
            <w:r w:rsidR="00DE0256" w:rsidRPr="00DE0256">
              <w:rPr>
                <w:rFonts w:ascii="Times New Roman" w:eastAsia="Calibri" w:hAnsi="Times New Roman" w:cs="Times New Roman"/>
              </w:rPr>
              <w:t xml:space="preserve">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E43FBF" w:rsidRPr="00DE0256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П.4 приказа Министерства</w:t>
            </w:r>
          </w:p>
          <w:p w:rsidR="00E43FBF" w:rsidRPr="00DE0256" w:rsidRDefault="00E43FBF" w:rsidP="00DE0256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819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Биология</w:t>
            </w:r>
          </w:p>
        </w:tc>
        <w:tc>
          <w:tcPr>
            <w:tcW w:w="2333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Латюшин В.В., 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Шапкин В.А.</w:t>
            </w: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2014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E43FBF" w:rsidRPr="00DE0256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1.2.4.2.2.3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по федеральному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перечню учебников (Приказ Министерства образования и науки Российской Федерации от 31 марта 2014г. № 253;</w:t>
            </w:r>
            <w:r w:rsidRPr="00DE0256">
              <w:rPr>
                <w:rFonts w:ascii="Times New Roman" w:eastAsia="Calibri" w:hAnsi="Times New Roman" w:cs="Times New Roman"/>
              </w:rPr>
              <w:t xml:space="preserve"> П.4 приказа Министерства</w:t>
            </w:r>
          </w:p>
          <w:p w:rsidR="00E43FBF" w:rsidRPr="00DE0256" w:rsidRDefault="00E43FBF" w:rsidP="00DE0256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819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lastRenderedPageBreak/>
              <w:t>Биология</w:t>
            </w:r>
          </w:p>
        </w:tc>
        <w:tc>
          <w:tcPr>
            <w:tcW w:w="2333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Колесов Д.В.,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Маш Р.Д.,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Беляев И.Н.</w:t>
            </w: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lastRenderedPageBreak/>
              <w:t>ООО «ДРОФА»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2014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DE0256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1.2.4.2.2.5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 федеральному перечню учебников (Приказ Министерства образования и науки Российской Федерации от 31 марта 2014г. № 253;</w:t>
            </w:r>
            <w:r w:rsidRPr="00DE0256">
              <w:rPr>
                <w:rFonts w:ascii="Times New Roman" w:eastAsia="Calibri" w:hAnsi="Times New Roman" w:cs="Times New Roman"/>
              </w:rPr>
              <w:t xml:space="preserve"> П.4 приказа Министерства</w:t>
            </w:r>
          </w:p>
          <w:p w:rsidR="00E43FBF" w:rsidRPr="00DE0256" w:rsidRDefault="00E43FBF" w:rsidP="00DE0256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В.В. Пасечник,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А.А. Каменский,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Е.А.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Криксунов</w:t>
            </w:r>
            <w:proofErr w:type="spellEnd"/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BF" w:rsidRPr="00DE0256" w:rsidRDefault="00E43FBF" w:rsidP="00E43FB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DE0256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1.3.5.5.4.1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 федеральному перечню учебников (Приказ Министерства образования и науки Российской Федерации от 31 марта 2014г. № 253;</w:t>
            </w:r>
            <w:r w:rsidRPr="00DE0256">
              <w:rPr>
                <w:rFonts w:ascii="Times New Roman" w:eastAsia="Calibri" w:hAnsi="Times New Roman" w:cs="Times New Roman"/>
              </w:rPr>
              <w:t xml:space="preserve"> П.4 приказа Министерства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9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Биология.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Общая биология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(базовый уровень)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10-11</w:t>
            </w:r>
          </w:p>
        </w:tc>
        <w:tc>
          <w:tcPr>
            <w:tcW w:w="2333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Каменский А.А.,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Криксунов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Е.А.,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Пасечник В.В.</w:t>
            </w:r>
          </w:p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ООО «ДРОФА»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43FBF" w:rsidRPr="00DE0256" w:rsidRDefault="00E43FBF" w:rsidP="00DE0256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1.3.5.5.4.1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по федеральному перечню учебников (Приказ Министерства образования и науки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Российской Федерации от 31 марта 2014г. № 253;</w:t>
            </w:r>
            <w:r w:rsidRPr="00DE0256">
              <w:rPr>
                <w:rFonts w:ascii="Times New Roman" w:eastAsia="Calibri" w:hAnsi="Times New Roman" w:cs="Times New Roman"/>
              </w:rPr>
              <w:t xml:space="preserve"> П.4 приказа Министерства</w:t>
            </w:r>
          </w:p>
          <w:p w:rsidR="00E43FBF" w:rsidRPr="00DE0256" w:rsidRDefault="00E43FBF" w:rsidP="00DE0256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просвещения России от 28 декабря 2018 г. № 345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819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Биология. Общая биология (базовый уровень) 10-11</w:t>
            </w: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3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Каменский А.А.,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Криксунов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Е.А.,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Пасечник В.В.</w:t>
            </w: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ООО «ДРОФА»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История</w:t>
            </w: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1.2.3.2.1.1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Всеобщая история. История Древнего мира</w:t>
            </w: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Вигасин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А.А.,  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Годер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Г.И.,  Свенцицкая И.С. /Под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Искендерова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ind w:right="-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1.2.3.2.1.2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Всеобщая история. История Средних веков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Агибалова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Е.В.,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Донской Г.М./Под ред. Сванидзе А.А.</w:t>
            </w:r>
          </w:p>
        </w:tc>
        <w:tc>
          <w:tcPr>
            <w:tcW w:w="1801" w:type="dxa"/>
          </w:tcPr>
          <w:p w:rsidR="00E43FBF" w:rsidRPr="00DE0256" w:rsidRDefault="00E43FBF" w:rsidP="00E43FBF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ind w:right="-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1.2.3.1.3.1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России  с древнейших времен до начала  </w:t>
            </w:r>
            <w:r w:rsidRPr="00DE0256">
              <w:rPr>
                <w:rFonts w:ascii="Times New Roman" w:eastAsia="Times New Roman" w:hAnsi="Times New Roman" w:cs="Times New Roman"/>
                <w:lang w:val="en-US" w:eastAsia="ru-RU"/>
              </w:rPr>
              <w:t>XVI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века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Пчелов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Е.В.,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Лукин П.В./Под ред. Петрова Ю.А.</w:t>
            </w: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«Русское слово – учебник»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7</w:t>
            </w: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1.2.3.2.1.3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Всеобщая история. История   Нового времени 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Юдовская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А.Я.,   Баранов П.А., Ванюшкина Л.М./ 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Искендерова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А.А.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ind w:right="-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1.2.3.1.3.2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России.       </w:t>
            </w:r>
            <w:r w:rsidRPr="00DE0256">
              <w:rPr>
                <w:rFonts w:ascii="Times New Roman" w:eastAsia="Times New Roman" w:hAnsi="Times New Roman" w:cs="Times New Roman"/>
                <w:lang w:val="en-US" w:eastAsia="ru-RU"/>
              </w:rPr>
              <w:t>XVI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DE0256">
              <w:rPr>
                <w:rFonts w:ascii="Times New Roman" w:eastAsia="Times New Roman" w:hAnsi="Times New Roman" w:cs="Times New Roman"/>
                <w:lang w:val="en-US" w:eastAsia="ru-RU"/>
              </w:rPr>
              <w:t>XVII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века</w:t>
            </w: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Пчелов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Е.В.,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Лукин П.В./Под ред. Петрова Ю.А.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«Русское слово – учебник»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8</w:t>
            </w:r>
          </w:p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1.2.3.1.3.3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России. </w:t>
            </w:r>
            <w:r w:rsidRPr="00DE0256">
              <w:rPr>
                <w:rFonts w:ascii="Times New Roman" w:eastAsia="Times New Roman" w:hAnsi="Times New Roman" w:cs="Times New Roman"/>
                <w:lang w:val="en-US" w:eastAsia="ru-RU"/>
              </w:rPr>
              <w:t>XVIII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век.</w:t>
            </w: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Захаров В.Н., 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Пчелов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Е.В./ Под ред. Петрова Ю.А.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ООО «Русское слово – учебник»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1.2.3.2.2.4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Всеобщая история. История Нового времени. 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val="en-US" w:eastAsia="ru-RU"/>
              </w:rPr>
              <w:t>XVIII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век.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Загладин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Н.В., Белоусов Л.С., Пименова Л.А./Под ред. Карпова С.П. </w:t>
            </w: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 ООО «Русское слово – учебник»</w:t>
            </w:r>
          </w:p>
        </w:tc>
        <w:tc>
          <w:tcPr>
            <w:tcW w:w="986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2016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1.2.3.1.3.4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История России.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1801-1914 гг.  </w:t>
            </w:r>
          </w:p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Соловьев К.А.,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Шевырев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А.П. /Под ред. Петрова Ю.А.</w:t>
            </w: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ООО «Русское слово – учебник»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0" w:type="dxa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1.2.3.2.2.5</w:t>
            </w:r>
          </w:p>
        </w:tc>
        <w:tc>
          <w:tcPr>
            <w:tcW w:w="1819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Всеобщая история.  История Нового времени. 1801-1914 гг.</w:t>
            </w:r>
          </w:p>
        </w:tc>
        <w:tc>
          <w:tcPr>
            <w:tcW w:w="2333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Загладин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Н.В., Белоусов Л.С. /Под ред. Карпова С.П. </w:t>
            </w:r>
          </w:p>
        </w:tc>
        <w:tc>
          <w:tcPr>
            <w:tcW w:w="1801" w:type="dxa"/>
            <w:vAlign w:val="center"/>
          </w:tcPr>
          <w:p w:rsidR="00E43FBF" w:rsidRPr="00DE0256" w:rsidRDefault="00E43FBF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«Русское слово – учебник»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2018</w:t>
            </w:r>
          </w:p>
        </w:tc>
      </w:tr>
      <w:tr w:rsidR="00E43FBF" w:rsidRPr="00E43FBF" w:rsidTr="00E43FBF">
        <w:trPr>
          <w:trHeight w:val="265"/>
        </w:trPr>
        <w:tc>
          <w:tcPr>
            <w:tcW w:w="1384" w:type="dxa"/>
            <w:vMerge/>
          </w:tcPr>
          <w:p w:rsidR="00E43FBF" w:rsidRPr="00E43FBF" w:rsidRDefault="00E43FBF" w:rsidP="00E43FBF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43FBF" w:rsidRPr="00DE0256" w:rsidRDefault="00E43FBF" w:rsidP="00E43FBF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</w:tcPr>
          <w:p w:rsidR="00E43FBF" w:rsidRPr="00DE0256" w:rsidRDefault="00EF4379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1.3.3.1.8</w:t>
            </w:r>
            <w:r w:rsidR="00E43FBF" w:rsidRPr="00DE0256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</w:p>
        </w:tc>
        <w:tc>
          <w:tcPr>
            <w:tcW w:w="1819" w:type="dxa"/>
            <w:vAlign w:val="center"/>
          </w:tcPr>
          <w:p w:rsidR="00E43FBF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  <w:r w:rsidR="00E43FBF"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(базовый и углубленный уровни)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 2 частях) 10-11</w:t>
            </w:r>
          </w:p>
        </w:tc>
        <w:tc>
          <w:tcPr>
            <w:tcW w:w="2333" w:type="dxa"/>
            <w:vAlign w:val="center"/>
          </w:tcPr>
          <w:p w:rsidR="00E43FBF" w:rsidRDefault="00EF4379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Сахаров А.Н.,</w:t>
            </w:r>
          </w:p>
          <w:p w:rsidR="00EF4379" w:rsidRDefault="00EF4379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Н.В.,</w:t>
            </w:r>
          </w:p>
          <w:p w:rsidR="00EF4379" w:rsidRPr="00DE0256" w:rsidRDefault="00EF4379" w:rsidP="00E43FB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Петров Ю.А.</w:t>
            </w:r>
          </w:p>
        </w:tc>
        <w:tc>
          <w:tcPr>
            <w:tcW w:w="1801" w:type="dxa"/>
            <w:vAlign w:val="center"/>
          </w:tcPr>
          <w:p w:rsidR="00E43FBF" w:rsidRPr="00DE0256" w:rsidRDefault="00E43FBF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="00EF4379">
              <w:rPr>
                <w:rFonts w:ascii="Times New Roman" w:eastAsia="Times New Roman" w:hAnsi="Times New Roman" w:cs="Times New Roman"/>
                <w:lang w:eastAsia="ru-RU"/>
              </w:rPr>
              <w:t>«Русское слово-учебник»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E43FBF" w:rsidRPr="00E43FBF" w:rsidRDefault="00E43FBF" w:rsidP="00E43F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43FBF" w:rsidRPr="00E43FBF" w:rsidRDefault="00E43FBF" w:rsidP="00EF43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F43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1.3.3.1.8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.1</w:t>
            </w:r>
          </w:p>
        </w:tc>
        <w:tc>
          <w:tcPr>
            <w:tcW w:w="1819" w:type="dxa"/>
            <w:vAlign w:val="center"/>
          </w:tcPr>
          <w:p w:rsidR="00EF4379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(базовый и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углубленный уровни)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(в 2 частях) 10-11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F4379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Сахаров А.Н.,</w:t>
            </w:r>
          </w:p>
          <w:p w:rsidR="00EF4379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Загладин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Н.В.,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Петров Ю.А.</w:t>
            </w: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ООО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«Русское слово-учебник»</w:t>
            </w:r>
          </w:p>
        </w:tc>
        <w:tc>
          <w:tcPr>
            <w:tcW w:w="986" w:type="dxa"/>
          </w:tcPr>
          <w:p w:rsidR="00EF4379" w:rsidRPr="00E43FBF" w:rsidRDefault="00EF4379" w:rsidP="00EF43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4379" w:rsidRPr="00E43FBF" w:rsidRDefault="00EF4379" w:rsidP="00EF43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F4379" w:rsidRPr="00E43FBF" w:rsidRDefault="00EF4379" w:rsidP="00EF437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F4379" w:rsidRPr="00DE0256" w:rsidRDefault="00EF4379" w:rsidP="00EF4379">
            <w:pPr>
              <w:ind w:left="-142" w:right="-108"/>
              <w:jc w:val="both"/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DE0256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Обществознание</w:t>
            </w: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1.2.3.3.1.1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Боголюбов Л.Н.,   Виноградова Н.Ф., Городецкая  Н.И.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1.2.3.3.1.2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Боголюбов Л.Н.,     Иванова Л.Ф.,   Городецкая  Н.И. 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1.2.3.3.1.3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Боголюбов Л.Н.,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А.Ю., Городецкая Н.И.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 др.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1.2.3.3.1.4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Боголюбов Л.Н.,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А.Ю.,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А.И. и др.  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1.3.3.9.1.1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Общество-знание (базовый уровень)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Боголюбов Л.Н.,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А.Ю.,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А.И. и др./  Под  ред.   Боголюбова Л.Н., 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Лазебниковой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А.Ю.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1.3.3.9.1.2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Обществознание (базовый уровень)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Боголюбов Л.Н.,   Городецкая Н.И.,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А.Ю.и др./Под ред.    Боголюбова Л.Н., 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Лазебниковой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А.Ю. </w:t>
            </w:r>
          </w:p>
        </w:tc>
        <w:tc>
          <w:tcPr>
            <w:tcW w:w="1801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 АО «Издательство «Просвещение»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</w:tcPr>
          <w:p w:rsidR="00EF4379" w:rsidRPr="00DE0256" w:rsidRDefault="00EF4379" w:rsidP="00EF4379">
            <w:pPr>
              <w:ind w:left="-142" w:right="-108"/>
              <w:jc w:val="right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DE02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История и современность Курского края</w:t>
            </w: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9" w:type="dxa"/>
            <w:vAlign w:val="center"/>
          </w:tcPr>
          <w:p w:rsidR="00EF4379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История и современность Курского края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 ред. Королева Б.Н.</w:t>
            </w:r>
          </w:p>
        </w:tc>
        <w:tc>
          <w:tcPr>
            <w:tcW w:w="1801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КИНПО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ОБЖ</w:t>
            </w: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560" w:type="dxa"/>
            <w:vAlign w:val="center"/>
          </w:tcPr>
          <w:p w:rsidR="00EF4379" w:rsidRPr="00DE0256" w:rsidRDefault="00EF4379" w:rsidP="00EF4379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>1.2.8.2.2.4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EF4379" w:rsidRDefault="00EF4379" w:rsidP="00EF4379">
            <w:pPr>
              <w:ind w:right="-102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Вангородский,.С.Н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.,   Кузнецов М.И., 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Латчук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В.Н. и др.</w:t>
            </w:r>
          </w:p>
        </w:tc>
        <w:tc>
          <w:tcPr>
            <w:tcW w:w="1801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ООО «ДРОФА»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560" w:type="dxa"/>
            <w:vAlign w:val="center"/>
          </w:tcPr>
          <w:p w:rsidR="00EF4379" w:rsidRPr="00DE0256" w:rsidRDefault="00EF4379" w:rsidP="00EF4379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 xml:space="preserve">1.2.8.2.2.4 по федеральному перечню </w:t>
            </w:r>
            <w:r w:rsidRPr="00DE0256">
              <w:rPr>
                <w:rFonts w:ascii="Times New Roman" w:eastAsia="Calibri" w:hAnsi="Times New Roman" w:cs="Times New Roman"/>
              </w:rPr>
              <w:lastRenderedPageBreak/>
              <w:t>учебников (Приказ Министерства образования и науки Российской Федерации от 31 марта 2014г. № 253;</w:t>
            </w:r>
          </w:p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Основы безопасности жизнедеятельно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сти</w:t>
            </w:r>
          </w:p>
        </w:tc>
        <w:tc>
          <w:tcPr>
            <w:tcW w:w="2333" w:type="dxa"/>
            <w:vAlign w:val="center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Вангородский,.С.Н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.,   Кузнецов М.И., 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Латчук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В.Н. и др.</w:t>
            </w:r>
          </w:p>
        </w:tc>
        <w:tc>
          <w:tcPr>
            <w:tcW w:w="1801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ООО </w:t>
            </w: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«ДРОФА»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lastRenderedPageBreak/>
              <w:t>2015</w:t>
            </w:r>
          </w:p>
        </w:tc>
      </w:tr>
      <w:tr w:rsidR="00EF4379" w:rsidRPr="00E43FBF" w:rsidTr="00E43FBF">
        <w:trPr>
          <w:trHeight w:val="265"/>
        </w:trPr>
        <w:tc>
          <w:tcPr>
            <w:tcW w:w="1384" w:type="dxa"/>
            <w:vMerge/>
            <w:tcBorders>
              <w:bottom w:val="nil"/>
            </w:tcBorders>
          </w:tcPr>
          <w:p w:rsidR="00EF4379" w:rsidRPr="00E43FBF" w:rsidRDefault="00EF4379" w:rsidP="00EF4379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EF4379" w:rsidRPr="00DE0256" w:rsidRDefault="00EF4379" w:rsidP="00EF4379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560" w:type="dxa"/>
            <w:vAlign w:val="center"/>
          </w:tcPr>
          <w:p w:rsidR="00EF4379" w:rsidRPr="00DE0256" w:rsidRDefault="00EF4379" w:rsidP="008A5B45">
            <w:pPr>
              <w:ind w:right="-75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1.3.6.3.</w:t>
            </w:r>
            <w:r w:rsidR="008A5B45">
              <w:rPr>
                <w:rFonts w:ascii="Times New Roman" w:eastAsia="Calibri" w:hAnsi="Times New Roman" w:cs="Times New Roman"/>
              </w:rPr>
              <w:t xml:space="preserve">1.1 </w:t>
            </w:r>
          </w:p>
        </w:tc>
        <w:tc>
          <w:tcPr>
            <w:tcW w:w="1819" w:type="dxa"/>
            <w:vAlign w:val="center"/>
          </w:tcPr>
          <w:p w:rsidR="00EF4379" w:rsidRPr="00DE0256" w:rsidRDefault="00EF4379" w:rsidP="00EF4379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 (базовый уровень)</w:t>
            </w:r>
          </w:p>
        </w:tc>
        <w:tc>
          <w:tcPr>
            <w:tcW w:w="2333" w:type="dxa"/>
            <w:vAlign w:val="center"/>
          </w:tcPr>
          <w:p w:rsidR="008A5B45" w:rsidRDefault="00EF4379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8A5B45">
              <w:rPr>
                <w:rFonts w:ascii="Times New Roman" w:eastAsia="Times New Roman" w:hAnsi="Times New Roman" w:cs="Times New Roman"/>
                <w:lang w:eastAsia="ru-RU"/>
              </w:rPr>
              <w:t xml:space="preserve"> Ким С.В., </w:t>
            </w:r>
          </w:p>
          <w:p w:rsidR="00EF4379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Горский В.А.</w:t>
            </w:r>
          </w:p>
        </w:tc>
        <w:tc>
          <w:tcPr>
            <w:tcW w:w="1801" w:type="dxa"/>
          </w:tcPr>
          <w:p w:rsidR="00EF4379" w:rsidRPr="00DE0256" w:rsidRDefault="00EF4379" w:rsidP="00EF437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  <w:p w:rsidR="00EF4379" w:rsidRPr="00DE0256" w:rsidRDefault="00EF4379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 w:rsidR="008A5B45">
              <w:rPr>
                <w:rFonts w:ascii="Times New Roman" w:eastAsia="Times New Roman" w:hAnsi="Times New Roman" w:cs="Times New Roman"/>
                <w:lang w:eastAsia="ru-RU"/>
              </w:rPr>
              <w:t>«Издательство ВЕНТАНА-ГРАФ»</w:t>
            </w:r>
          </w:p>
        </w:tc>
        <w:tc>
          <w:tcPr>
            <w:tcW w:w="986" w:type="dxa"/>
          </w:tcPr>
          <w:p w:rsidR="00EF4379" w:rsidRPr="00DE0256" w:rsidRDefault="00EF4379" w:rsidP="00EF4379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EF4379" w:rsidRPr="00DE0256" w:rsidRDefault="00EF4379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</w:t>
            </w:r>
            <w:r w:rsidR="008A5B45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8A5B45" w:rsidRPr="00E43FBF" w:rsidTr="008A5B45">
        <w:trPr>
          <w:trHeight w:val="2399"/>
        </w:trPr>
        <w:tc>
          <w:tcPr>
            <w:tcW w:w="1384" w:type="dxa"/>
            <w:tcBorders>
              <w:top w:val="nil"/>
            </w:tcBorders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560" w:type="dxa"/>
            <w:vAlign w:val="center"/>
          </w:tcPr>
          <w:p w:rsidR="008A5B45" w:rsidRPr="00DE0256" w:rsidRDefault="008A5B45" w:rsidP="008A5B45">
            <w:pPr>
              <w:ind w:right="-75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1.3.6.3.</w:t>
            </w:r>
            <w:r>
              <w:rPr>
                <w:rFonts w:ascii="Times New Roman" w:eastAsia="Calibri" w:hAnsi="Times New Roman" w:cs="Times New Roman"/>
              </w:rPr>
              <w:t xml:space="preserve">1.1 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 (базовый уровень)</w:t>
            </w:r>
          </w:p>
        </w:tc>
        <w:tc>
          <w:tcPr>
            <w:tcW w:w="2333" w:type="dxa"/>
            <w:vAlign w:val="center"/>
          </w:tcPr>
          <w:p w:rsidR="008A5B45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Ким С.В.,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Горский В.А.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ООО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«Издательство ВЕНТАНА-ГРАФ»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</w:t>
            </w:r>
            <w:r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8A5B45" w:rsidRPr="00E43FBF" w:rsidTr="00E43FBF">
        <w:trPr>
          <w:trHeight w:val="1120"/>
        </w:trPr>
        <w:tc>
          <w:tcPr>
            <w:tcW w:w="1384" w:type="dxa"/>
            <w:vMerge w:val="restart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География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1.2.3.4.1.1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География 5-6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Алексеев А.И., Николина В.В., Липкина Е.К.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ind w:right="-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A5B45" w:rsidRPr="00DE0256" w:rsidRDefault="008A5B45" w:rsidP="008A5B45">
            <w:pPr>
              <w:ind w:right="-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  <w:vAlign w:val="center"/>
          </w:tcPr>
          <w:p w:rsidR="008A5B45" w:rsidRPr="00DE0256" w:rsidRDefault="008A5B45" w:rsidP="008A5B45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1.2.2.4.2.2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География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Герасимова Т.П.,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Неклюкова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Н.П.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«ДРОФА»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  <w:vAlign w:val="center"/>
          </w:tcPr>
          <w:p w:rsidR="008A5B45" w:rsidRPr="00DE0256" w:rsidRDefault="008A5B45" w:rsidP="008A5B45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1.2.2.4.2.3 по федеральному перечню учебников (Приказ Министерства образования и науки Российской Федерации от 31 марта </w:t>
            </w:r>
            <w:r w:rsidRPr="00DE0256">
              <w:rPr>
                <w:rFonts w:ascii="Times New Roman" w:eastAsia="Calibri" w:hAnsi="Times New Roman" w:cs="Times New Roman"/>
              </w:rPr>
              <w:lastRenderedPageBreak/>
              <w:t>2014г. № 253;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География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Коринская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Душина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И.В.,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Щенев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В.А.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«ДРОФА»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2015</w:t>
            </w:r>
          </w:p>
        </w:tc>
      </w:tr>
      <w:tr w:rsidR="008A5B45" w:rsidRPr="00E43FBF" w:rsidTr="008A5B45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1.2.3.4.1.3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Алексеев А.И., Николина В.В., Липкина Е.К.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ind w:right="-113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ind w:right="-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1.2.3.4.1.4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Алексеев А.И., Николина В.В., Липкина Е.К.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ind w:right="-113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ind w:right="-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2019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1.3.3.3.7.1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География    (базовый уровень) 10-11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Максаковский В. П.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1.3.3.3.7.1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География   (базовый уровень) 10-11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Максаковский В. П.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Английский язык  </w:t>
            </w:r>
          </w:p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1.1.2.1.5.1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Английский язык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Быкова Н.И.,  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  Поспелова М.Д.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2019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1.1.2.1.5.2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Английский язык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Быкова Н.И.,  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  Поспелова М.Д.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2020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  <w:vAlign w:val="center"/>
          </w:tcPr>
          <w:p w:rsidR="008A5B45" w:rsidRPr="00DE0256" w:rsidRDefault="008A5B45" w:rsidP="008A5B45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256">
              <w:rPr>
                <w:rFonts w:ascii="Times New Roman" w:eastAsia="Calibri" w:hAnsi="Times New Roman" w:cs="Times New Roman"/>
              </w:rPr>
              <w:t>1.1.1.3.7.2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Кузовлев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В.П.,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Перегудова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Э.Ш., Стрельникова О.В. и др.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ООО «ДРОФА»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2014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1.2.2.1.4.1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Ваулина Ю.Е.,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Подоляко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О.Е. и др.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1.2.2.1.4.2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Ваулина Ю.Е.,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Подоляко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О.Е.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2017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1.2.2.1.4.3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Ваулина Ю.Е.,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Подоляко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О.Е.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1.2.2.1.4.4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Ваулина Ю.Е.,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</w:t>
            </w:r>
          </w:p>
          <w:p w:rsidR="008A5B45" w:rsidRPr="00DE0256" w:rsidRDefault="008A5B45" w:rsidP="00DB08B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Подоляко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О.Е. и др.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1.2.2.1.4.5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Ваулина Ю.Е.,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Дули Д., </w:t>
            </w:r>
          </w:p>
          <w:p w:rsidR="008A5B45" w:rsidRPr="00DE0256" w:rsidRDefault="008A5B45" w:rsidP="00DB08B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Подоляко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О.Е. и др.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1.3.2.1.2.1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Английский язык (базовый уровень)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Афанасьева О.В.,  Дули Д.,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Михеева И.В. 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1.3.2.1.2.2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Английский язык (базовый уровень)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Афанасьева О.В.,  Дули Д.,  </w:t>
            </w:r>
          </w:p>
          <w:p w:rsidR="008A5B45" w:rsidRPr="00DE0256" w:rsidRDefault="008A5B45" w:rsidP="00DB08B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Михеева И.В. и др.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2015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8A5B45" w:rsidRPr="00DE0256" w:rsidRDefault="008A5B45" w:rsidP="008A5B45">
            <w:pPr>
              <w:ind w:right="-111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Немецкий язык</w:t>
            </w:r>
          </w:p>
          <w:p w:rsidR="008A5B45" w:rsidRPr="00DE0256" w:rsidRDefault="008A5B45" w:rsidP="008A5B45">
            <w:pPr>
              <w:ind w:right="-111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второй иностранный</w:t>
            </w: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язык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1.2.2.2.3.1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Немецкий язык. Второй иностранный язык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Аверин М.М.,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Джин Ф.,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Рорман  Л. и др.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1.2.2.2.3.2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Немецкий язык. Второй иностранный язык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Аверин М.М.,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Джин Ф.,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Рорман  Л.</w:t>
            </w:r>
          </w:p>
        </w:tc>
        <w:tc>
          <w:tcPr>
            <w:tcW w:w="1801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1.2.2.2.3.3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Немецкий язык. Второй иностранный язык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Аверин М.М.,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Джин Ф.,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Рорман  Л.</w:t>
            </w:r>
          </w:p>
        </w:tc>
        <w:tc>
          <w:tcPr>
            <w:tcW w:w="1801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 (по 6 кл.)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1.2.2.2.3.2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Немецкий язык. Второй иностранный язык 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Аверин М.М.,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Джин Ф.,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Рорман  Л.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9(по 7 кл.)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1.2.2.2.3.3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Немецкий язык. Второй иностранный язык 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Аверин М.М.,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Джин Ф.,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Рорман  Л.</w:t>
            </w:r>
          </w:p>
        </w:tc>
        <w:tc>
          <w:tcPr>
            <w:tcW w:w="1801" w:type="dxa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</w:tcPr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Технология</w:t>
            </w: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ind w:right="-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1.2.7.1.3.1  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Технология.   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Тищенко А.Т.,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Синица Н.В.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Издательский центр «ВЕНТАНА-ГРАФ»</w:t>
            </w:r>
          </w:p>
        </w:tc>
        <w:tc>
          <w:tcPr>
            <w:tcW w:w="986" w:type="dxa"/>
          </w:tcPr>
          <w:p w:rsidR="008A5B45" w:rsidRPr="00DB08B6" w:rsidRDefault="008A5B45" w:rsidP="008A5B4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2020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 w:val="restart"/>
            <w:vAlign w:val="center"/>
          </w:tcPr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ind w:right="-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1.2.7.1.2.2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П.4 приказа Минпросвещения России от 28 декабря  2018 г.№ 345)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Технология. Обслуживающий труд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Кожина О.А., </w:t>
            </w:r>
            <w:proofErr w:type="spellStart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Кудакова</w:t>
            </w:r>
            <w:proofErr w:type="spellEnd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Е.Н., </w:t>
            </w:r>
            <w:proofErr w:type="spellStart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Маркуцкая</w:t>
            </w:r>
            <w:proofErr w:type="spellEnd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С.Э.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«ДРОФА»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Merge/>
            <w:vAlign w:val="center"/>
          </w:tcPr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A5B45" w:rsidRPr="00DB08B6" w:rsidRDefault="008A5B45" w:rsidP="008A5B45">
            <w:pPr>
              <w:ind w:right="-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1.2.7.1.1.2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DB08B6" w:rsidRDefault="008A5B45" w:rsidP="008A5B4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П.4 приказа Минпросвещения России от 28 </w:t>
            </w: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декабря  2018 г.№ 345)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Технология. Технический труд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 ред. 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Казакевича В.М., Молевой Г.А.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ООО «ДРОФА»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B08B6" w:rsidRDefault="008A5B45" w:rsidP="008A5B45">
            <w:pPr>
              <w:ind w:right="-75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>1.2.7.1.2.3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П.4 приказа Минпросвещения России от 28 декабря 2018 г. № 345)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ind w:right="-9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Технология. Обслуживающий труд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Кожина О.А., </w:t>
            </w:r>
            <w:proofErr w:type="spellStart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Кудакова</w:t>
            </w:r>
            <w:proofErr w:type="spellEnd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Е.Н., </w:t>
            </w:r>
            <w:proofErr w:type="spellStart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Маркуцкая</w:t>
            </w:r>
            <w:proofErr w:type="spellEnd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С.Э.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ООО «ДРОФА»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A5B45" w:rsidRPr="00E43FBF" w:rsidRDefault="008A5B45" w:rsidP="008A5B45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1.2.7.1.1.3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Технология. Технический труд</w:t>
            </w:r>
          </w:p>
        </w:tc>
        <w:tc>
          <w:tcPr>
            <w:tcW w:w="2333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ред. </w:t>
            </w: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Казакевича В.М., Молевой Г.А.</w:t>
            </w:r>
          </w:p>
        </w:tc>
        <w:tc>
          <w:tcPr>
            <w:tcW w:w="1801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 xml:space="preserve"> ООО «ДРОФА»</w:t>
            </w:r>
          </w:p>
        </w:tc>
        <w:tc>
          <w:tcPr>
            <w:tcW w:w="986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</w:tcPr>
          <w:p w:rsidR="008A5B45" w:rsidRPr="00E43FBF" w:rsidRDefault="008A5B45" w:rsidP="008A5B45">
            <w:pPr>
              <w:jc w:val="right"/>
              <w:rPr>
                <w:rFonts w:ascii="Calibri" w:eastAsia="Calibri" w:hAnsi="Calibri" w:cs="Times New Roman"/>
              </w:rPr>
            </w:pPr>
          </w:p>
        </w:tc>
        <w:tc>
          <w:tcPr>
            <w:tcW w:w="883" w:type="dxa"/>
            <w:vAlign w:val="center"/>
          </w:tcPr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5B45" w:rsidRPr="00E43FBF" w:rsidRDefault="008A5B45" w:rsidP="008A5B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8A5B45" w:rsidRPr="00E43FBF" w:rsidRDefault="008A5B45" w:rsidP="008A5B45">
            <w:pPr>
              <w:ind w:right="-75"/>
              <w:rPr>
                <w:rFonts w:ascii="Times New Roman" w:eastAsia="Calibri" w:hAnsi="Times New Roman" w:cs="Times New Roman"/>
              </w:rPr>
            </w:pPr>
            <w:r w:rsidRPr="00E43FBF">
              <w:rPr>
                <w:rFonts w:ascii="Times New Roman" w:eastAsia="Calibri" w:hAnsi="Times New Roman" w:cs="Times New Roman"/>
              </w:rPr>
              <w:t>1.2.7.1.2.4 по федеральному перечню учебников (Приказ Министерства образования и науки Российской Федерации от 31 марта 2014г. № 253;</w:t>
            </w:r>
          </w:p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Calibri" w:hAnsi="Times New Roman" w:cs="Times New Roman"/>
              </w:rPr>
              <w:t xml:space="preserve"> П.4 приказа Минпросвещения России от 28 декабря 2018 г.№ 345)</w:t>
            </w:r>
          </w:p>
        </w:tc>
        <w:tc>
          <w:tcPr>
            <w:tcW w:w="1819" w:type="dxa"/>
            <w:vAlign w:val="center"/>
          </w:tcPr>
          <w:p w:rsidR="008A5B45" w:rsidRPr="00E43FBF" w:rsidRDefault="008A5B45" w:rsidP="008A5B45">
            <w:pPr>
              <w:ind w:right="-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Технология. </w:t>
            </w:r>
            <w:r w:rsidRPr="008A5B45">
              <w:rPr>
                <w:rFonts w:ascii="Times New Roman" w:eastAsia="Times New Roman" w:hAnsi="Times New Roman" w:cs="Times New Roman"/>
                <w:lang w:eastAsia="ru-RU"/>
              </w:rPr>
              <w:t>Обслуживающий</w:t>
            </w: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труд</w:t>
            </w:r>
          </w:p>
        </w:tc>
        <w:tc>
          <w:tcPr>
            <w:tcW w:w="2333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Кожина О.А., </w:t>
            </w:r>
            <w:proofErr w:type="spellStart"/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Кудакова</w:t>
            </w:r>
            <w:proofErr w:type="spellEnd"/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Е.Н., </w:t>
            </w:r>
            <w:proofErr w:type="spellStart"/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Маркуцкая</w:t>
            </w:r>
            <w:proofErr w:type="spellEnd"/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С.Э.</w:t>
            </w:r>
          </w:p>
        </w:tc>
        <w:tc>
          <w:tcPr>
            <w:tcW w:w="1801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FBF">
              <w:rPr>
                <w:rFonts w:ascii="Times New Roman" w:eastAsia="Times New Roman" w:hAnsi="Times New Roman" w:cs="Times New Roman"/>
                <w:lang w:eastAsia="ru-RU"/>
              </w:rPr>
              <w:t xml:space="preserve"> ООО «ДРОФА»</w:t>
            </w:r>
          </w:p>
        </w:tc>
        <w:tc>
          <w:tcPr>
            <w:tcW w:w="986" w:type="dxa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МХК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2.3.1.1.7.2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Мировая художественная культура</w:t>
            </w:r>
          </w:p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Рапацкая Л.А.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ООО «ГИЦ ВЛАДОС»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1.3.5.3.1.1</w:t>
            </w:r>
          </w:p>
        </w:tc>
        <w:tc>
          <w:tcPr>
            <w:tcW w:w="1819" w:type="dxa"/>
            <w:vAlign w:val="center"/>
          </w:tcPr>
          <w:p w:rsidR="008A5B45" w:rsidRPr="00DB08B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Астрономия </w:t>
            </w:r>
          </w:p>
          <w:p w:rsidR="008A5B45" w:rsidRPr="00DB08B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10-11(базовый уровень)</w:t>
            </w:r>
          </w:p>
        </w:tc>
        <w:tc>
          <w:tcPr>
            <w:tcW w:w="2333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Воронцов-Вельяминов Б.А., </w:t>
            </w:r>
            <w:proofErr w:type="spellStart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Страут</w:t>
            </w:r>
            <w:proofErr w:type="spellEnd"/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Е.К.</w:t>
            </w:r>
          </w:p>
        </w:tc>
        <w:tc>
          <w:tcPr>
            <w:tcW w:w="1801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«ДРОФА»</w:t>
            </w:r>
          </w:p>
        </w:tc>
        <w:tc>
          <w:tcPr>
            <w:tcW w:w="986" w:type="dxa"/>
            <w:vAlign w:val="center"/>
          </w:tcPr>
          <w:p w:rsidR="008A5B45" w:rsidRPr="00DB08B6" w:rsidRDefault="008A5B45" w:rsidP="008A5B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8B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1.3.5.3.1.1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10-11 (базовый уровень)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Воронцов-Вельяминов Б.А.,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Страут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Е.К.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ООО «ДРОФА»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2018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1.1.6.2.2.1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Критская Е.Д., Сергеева Г.П.,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Шмагина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Т.С.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2012-2013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1.1.6.2.2.2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Критская Е.Д., Сергеева Г.П.,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Шмагина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Т.С.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2012-2013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1.1.6.2.2.3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Критская Е.Д., Сергеева Г.П.,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Шмагина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Т.С.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2012-2013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1.1.6.2.2.4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Критская Е.Д., Сергеева Г.П.,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Шмагина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Т.С.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2012-2013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1.2.6.2.1.1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Сергеева Г.П.,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Критская Е.Д.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2014-2016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1.2.6.2.1.2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Сергеева Г.П.,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Критская Е.Д.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2014-2016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1.2.6.2.1.3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Сергеева Г.П.,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Критская Е.Д.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2014-2016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E43FBF" w:rsidRDefault="008A5B45" w:rsidP="008A5B4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1.2.6.2.1.4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Сергеева Г.П.,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Критская Е.Д.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2014-2016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1.2.6.1.1.1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Горяева Н.А., Островская О.В. / 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Б.М.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1.2.6.1.1.2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Л.А./ 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Б.М.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1.2.6.1.1.3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ind w:right="-102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Питерских А.С., Гуров Г.Е./ 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Б.М.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8-9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2.2.7.1.1.1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Искусство 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Сергеева Г.П.,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Кашекова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И.Э. Критская Е.Д.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2016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 w:val="restart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Физическая культура</w:t>
            </w: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1- 4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1.1.8.1.3.1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Лях В.И.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1.2.8.1.2.1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5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А.П.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1.2.8.1.2.2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 6-7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А.П.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1.2.8.1.2.2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 6-7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А.П.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1.2.8.1.2.3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 8-9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А.П.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E43FBF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1.2.8.1.2.3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 8-9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Матвеев А.П.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1.3.6.1.2.1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Базовый уровень, 10-11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Лях В.И.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АО «Издательство </w:t>
            </w:r>
            <w:r w:rsidRPr="00DE0256">
              <w:rPr>
                <w:rFonts w:ascii="Times New Roman" w:eastAsia="Calibri" w:hAnsi="Times New Roman" w:cs="Times New Roman"/>
              </w:rPr>
              <w:lastRenderedPageBreak/>
              <w:t>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1384" w:type="dxa"/>
            <w:vMerge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3" w:type="dxa"/>
            <w:vAlign w:val="center"/>
          </w:tcPr>
          <w:p w:rsidR="008A5B45" w:rsidRPr="00DE0256" w:rsidRDefault="008A5B45" w:rsidP="008A5B4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1.3.6.1.2.1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Базовый уровень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10-11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Лях В.И.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 w:val="restart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 класс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1.1.1.1.1.1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Азбука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Горецкий В.Г., Кирюшкин В.А., Виноградская Л.А. 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и др.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1.1.1.1.1.2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Канакина В.П., Горецкий В.Г.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1.1.1.2.1.1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Литературное чтение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Климанова, Л.Ф., Горецкий В.Г.,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Виноградская Л.А.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1.1.3.1.8.1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Моро М.И.,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Волкова С.И.,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Степанова С.В.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1.1.4.1.3.1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Окружающий мир (в 2 частях)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Плешаков  А.А.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1.1.6.1.1.1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Л.А./Под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Б.М.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1.1.7.1.8.1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Роговцева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Богданова  Н.В.,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Фрейтаг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И.П.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 w:val="restart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 класс</w:t>
            </w: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1.1.1.1.1.3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Канакина В.П., Горецкий В.Г.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1.1.1.2.1.2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Литературное чтение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Климанова Л.А., 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Виноградская Л.А.,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Горецкий В.Г.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1.1.3.1.8.2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Математика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Моро  М.И.,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Бантова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М.А.,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Бельтюкова  Г.В.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1.1.4.1.3.2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Окружающий мир (в 2 частях)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ПлешаковА.А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1.1.6.1.1.2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Изобразительное искусство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Коротеева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Е.И. /Под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Б.М.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1.1.7.1.8.2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Роговцева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Богданова  Н.В.,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Шипилова  Н.В.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 w:val="restart"/>
          </w:tcPr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3 класс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1.1.1.1.1.4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Канакина В.П.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Горецкий В.Г.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1.1.1.2.1.3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Литературное чтение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 xml:space="preserve"> Климанова Л.А., 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Виноградская Л.А.,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Горецкий В.Г.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1.1.3.1.8.4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Моро  М.И.,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Бантова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М.А.,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Бельтюкова  Г.В.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lastRenderedPageBreak/>
              <w:t xml:space="preserve">АО </w:t>
            </w:r>
            <w:r w:rsidRPr="00DE0256">
              <w:rPr>
                <w:rFonts w:ascii="Times New Roman" w:eastAsia="Calibri" w:hAnsi="Times New Roman" w:cs="Times New Roman"/>
              </w:rPr>
              <w:lastRenderedPageBreak/>
              <w:t>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1.1.4.1.3.3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Окружающий мир (в 2 частях)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Плешаков А.А.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1.1.6.1.1.3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Изобразительное искусство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Горяева  Н.А.,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Л.А. 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Питерских А.С. и др./Под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Б.М.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1.1.7.1.8.3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Роговцева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Богданова  Н.В.,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Шипилова  Н.В.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1.1.6.2.2.3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Критская Е.Д., Сергеева Г.П., 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Т.С.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Шмагина</w:t>
            </w:r>
            <w:proofErr w:type="spellEnd"/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2012-2013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1.1.8.1.3.1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Лях В.И.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 w:val="restart"/>
          </w:tcPr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A5B45" w:rsidRPr="00DE0256" w:rsidRDefault="008A5B45" w:rsidP="008A5B45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4 класс</w:t>
            </w: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1.1.1.1.1.5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Русский язык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Канакина В.П.</w:t>
            </w:r>
          </w:p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Calibri" w:hAnsi="Times New Roman" w:cs="Times New Roman"/>
              </w:rPr>
              <w:t>Горецкий В.Г.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1.1.1.2.2.4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Литературное чтение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Calibri" w:hAnsi="Times New Roman" w:cs="Times New Roman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Климанова, Л.Ф., Горецкий В.Г.,</w:t>
            </w:r>
            <w:r w:rsidRPr="00DE0256">
              <w:rPr>
                <w:rFonts w:ascii="Times New Roman" w:eastAsia="Calibri" w:hAnsi="Times New Roman" w:cs="Times New Roman"/>
              </w:rPr>
              <w:t xml:space="preserve"> Голованова М.В.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и др.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1.1.3.1.8.4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Моро  М.И.,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Бантова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М.А.,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Бельтюкова  Г.В. 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</w:tc>
        <w:tc>
          <w:tcPr>
            <w:tcW w:w="1801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1.1.4.1.3.4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Окружающий мир (в 2 частях)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Плешаков А.А.,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Крючкова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Е.А.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1.1.6.1.1.4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Изобразительное искусство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Неменская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Л.А./Под ред. </w:t>
            </w: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Неменского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 Б.М.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1.1.7.1.8.4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Роговцева</w:t>
            </w:r>
            <w:proofErr w:type="spellEnd"/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 xml:space="preserve"> Н.И.,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Богданова  Н.В.,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Шипилова  Н.В.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и др.</w:t>
            </w:r>
          </w:p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Calibri" w:hAnsi="Times New Roman" w:cs="Times New Roman"/>
              </w:rPr>
              <w:t>АО «Издательство «Просвещение»</w:t>
            </w: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2013</w:t>
            </w:r>
          </w:p>
        </w:tc>
      </w:tr>
      <w:tr w:rsidR="008A5B45" w:rsidRPr="00DE0256" w:rsidTr="00E43FBF">
        <w:trPr>
          <w:trHeight w:val="265"/>
        </w:trPr>
        <w:tc>
          <w:tcPr>
            <w:tcW w:w="2267" w:type="dxa"/>
            <w:gridSpan w:val="2"/>
            <w:vMerge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1.1.5.1.2.1</w:t>
            </w:r>
          </w:p>
        </w:tc>
        <w:tc>
          <w:tcPr>
            <w:tcW w:w="1819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ОРКСЭ (ОПК)</w:t>
            </w:r>
          </w:p>
        </w:tc>
        <w:tc>
          <w:tcPr>
            <w:tcW w:w="2333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А.В. Кураев</w:t>
            </w:r>
          </w:p>
        </w:tc>
        <w:tc>
          <w:tcPr>
            <w:tcW w:w="1801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6" w:type="dxa"/>
            <w:vAlign w:val="center"/>
          </w:tcPr>
          <w:p w:rsidR="008A5B45" w:rsidRPr="00DE0256" w:rsidRDefault="008A5B45" w:rsidP="008A5B4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0256">
              <w:rPr>
                <w:rFonts w:ascii="Times New Roman" w:eastAsia="Times New Roman" w:hAnsi="Times New Roman" w:cs="Times New Roman"/>
                <w:lang w:eastAsia="ru-RU"/>
              </w:rPr>
              <w:t>2012</w:t>
            </w:r>
          </w:p>
        </w:tc>
      </w:tr>
    </w:tbl>
    <w:p w:rsidR="000934BD" w:rsidRPr="00DE0256" w:rsidRDefault="000934BD" w:rsidP="00E43FBF">
      <w:pPr>
        <w:keepNext/>
        <w:spacing w:after="0" w:line="276" w:lineRule="auto"/>
        <w:ind w:left="-851" w:right="-426"/>
        <w:jc w:val="both"/>
        <w:outlineLvl w:val="2"/>
        <w:rPr>
          <w:rFonts w:ascii="Times New Roman" w:eastAsia="Times New Roman" w:hAnsi="Times New Roman" w:cs="Times New Roman"/>
          <w:bCs/>
          <w:spacing w:val="20"/>
        </w:rPr>
      </w:pPr>
    </w:p>
    <w:p w:rsidR="000934BD" w:rsidRPr="00DE0256" w:rsidRDefault="000934BD" w:rsidP="000934BD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0934BD" w:rsidRPr="000934BD" w:rsidRDefault="000934BD" w:rsidP="000934BD">
      <w:pPr>
        <w:keepNext/>
        <w:spacing w:after="0" w:line="276" w:lineRule="auto"/>
        <w:ind w:left="-851" w:right="-426"/>
        <w:jc w:val="center"/>
        <w:outlineLvl w:val="2"/>
        <w:rPr>
          <w:rFonts w:ascii="Cambria" w:eastAsia="Times New Roman" w:hAnsi="Cambria" w:cs="Times New Roman"/>
          <w:b/>
          <w:bCs/>
          <w:i/>
          <w:spacing w:val="20"/>
          <w:sz w:val="24"/>
          <w:szCs w:val="24"/>
        </w:rPr>
      </w:pPr>
    </w:p>
    <w:p w:rsidR="000934BD" w:rsidRPr="000934BD" w:rsidRDefault="000934BD" w:rsidP="000934BD">
      <w:pPr>
        <w:keepNext/>
        <w:spacing w:after="0" w:line="276" w:lineRule="auto"/>
        <w:ind w:left="-851" w:right="-426"/>
        <w:jc w:val="center"/>
        <w:outlineLvl w:val="2"/>
        <w:rPr>
          <w:rFonts w:ascii="Cambria" w:eastAsia="Times New Roman" w:hAnsi="Cambria" w:cs="Times New Roman"/>
          <w:b/>
          <w:bCs/>
          <w:i/>
          <w:spacing w:val="20"/>
          <w:sz w:val="24"/>
          <w:szCs w:val="24"/>
        </w:rPr>
      </w:pPr>
    </w:p>
    <w:p w:rsidR="000934BD" w:rsidRPr="000934BD" w:rsidRDefault="000934BD" w:rsidP="000934BD">
      <w:pPr>
        <w:spacing w:after="200" w:line="276" w:lineRule="auto"/>
        <w:rPr>
          <w:rFonts w:ascii="Calibri" w:eastAsia="Calibri" w:hAnsi="Calibri" w:cs="Times New Roman"/>
        </w:rPr>
      </w:pPr>
    </w:p>
    <w:p w:rsidR="000934BD" w:rsidRPr="000934BD" w:rsidRDefault="000934BD" w:rsidP="000934BD">
      <w:pPr>
        <w:spacing w:after="200" w:line="276" w:lineRule="auto"/>
        <w:rPr>
          <w:rFonts w:ascii="Calibri" w:eastAsia="Calibri" w:hAnsi="Calibri" w:cs="Times New Roman"/>
        </w:rPr>
      </w:pPr>
    </w:p>
    <w:p w:rsidR="000934BD" w:rsidRDefault="000934BD"/>
    <w:sectPr w:rsidR="000934BD" w:rsidSect="006E4503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66772"/>
    <w:multiLevelType w:val="hybridMultilevel"/>
    <w:tmpl w:val="79949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77AD0"/>
    <w:multiLevelType w:val="hybridMultilevel"/>
    <w:tmpl w:val="885CC534"/>
    <w:lvl w:ilvl="0" w:tplc="90D81D0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76DF085B"/>
    <w:multiLevelType w:val="hybridMultilevel"/>
    <w:tmpl w:val="AC720128"/>
    <w:lvl w:ilvl="0" w:tplc="58089828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F3F"/>
    <w:rsid w:val="00032B0A"/>
    <w:rsid w:val="000934BD"/>
    <w:rsid w:val="000B4F3F"/>
    <w:rsid w:val="000D3487"/>
    <w:rsid w:val="00142547"/>
    <w:rsid w:val="00194C6C"/>
    <w:rsid w:val="001E697B"/>
    <w:rsid w:val="00225293"/>
    <w:rsid w:val="002A7A50"/>
    <w:rsid w:val="002D18A6"/>
    <w:rsid w:val="005700CE"/>
    <w:rsid w:val="005C2547"/>
    <w:rsid w:val="006E4503"/>
    <w:rsid w:val="00833DB1"/>
    <w:rsid w:val="00867CF2"/>
    <w:rsid w:val="008761C1"/>
    <w:rsid w:val="008A5B45"/>
    <w:rsid w:val="009211D8"/>
    <w:rsid w:val="00A542F2"/>
    <w:rsid w:val="00A9595C"/>
    <w:rsid w:val="00B874C6"/>
    <w:rsid w:val="00D125D6"/>
    <w:rsid w:val="00DB08B6"/>
    <w:rsid w:val="00DE0256"/>
    <w:rsid w:val="00E43FBF"/>
    <w:rsid w:val="00ED3381"/>
    <w:rsid w:val="00EF4379"/>
    <w:rsid w:val="00EF6C6C"/>
    <w:rsid w:val="00FE0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53D"/>
  </w:style>
  <w:style w:type="paragraph" w:styleId="1">
    <w:name w:val="heading 1"/>
    <w:basedOn w:val="a"/>
    <w:next w:val="a"/>
    <w:link w:val="11"/>
    <w:uiPriority w:val="9"/>
    <w:qFormat/>
    <w:rsid w:val="000934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34BD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34BD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34BD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34BD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4BD"/>
    <w:pPr>
      <w:keepNext/>
      <w:keepLines/>
      <w:spacing w:before="40" w:after="0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34BD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34BD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34BD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547"/>
    <w:pPr>
      <w:ind w:left="720"/>
      <w:contextualSpacing/>
    </w:pPr>
  </w:style>
  <w:style w:type="paragraph" w:customStyle="1" w:styleId="110">
    <w:name w:val="Заголовок 11"/>
    <w:basedOn w:val="a"/>
    <w:next w:val="a"/>
    <w:link w:val="10"/>
    <w:uiPriority w:val="9"/>
    <w:qFormat/>
    <w:rsid w:val="000934BD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934BD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0934BD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0934BD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28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0934BD"/>
    <w:pPr>
      <w:spacing w:before="240" w:after="60" w:line="276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0934BD"/>
    <w:pPr>
      <w:spacing w:before="240" w:after="60" w:line="276" w:lineRule="auto"/>
      <w:outlineLvl w:val="5"/>
    </w:pPr>
    <w:rPr>
      <w:rFonts w:eastAsia="Times New Roman"/>
      <w:b/>
      <w:bCs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0934BD"/>
    <w:pPr>
      <w:spacing w:before="240" w:after="60" w:line="276" w:lineRule="auto"/>
      <w:outlineLvl w:val="6"/>
    </w:pPr>
    <w:rPr>
      <w:rFonts w:eastAsia="Times New Roman"/>
      <w:sz w:val="24"/>
      <w:szCs w:val="24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0934BD"/>
    <w:pPr>
      <w:spacing w:before="240" w:after="60" w:line="276" w:lineRule="auto"/>
      <w:outlineLvl w:val="7"/>
    </w:pPr>
    <w:rPr>
      <w:rFonts w:eastAsia="Times New Roman"/>
      <w:i/>
      <w:iCs/>
      <w:sz w:val="24"/>
      <w:szCs w:val="24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0934BD"/>
    <w:pPr>
      <w:spacing w:before="240" w:after="60" w:line="276" w:lineRule="auto"/>
      <w:outlineLvl w:val="8"/>
    </w:pPr>
    <w:rPr>
      <w:rFonts w:ascii="Cambria" w:eastAsia="Times New Roman" w:hAnsi="Cambria" w:cs="Times New Roman"/>
    </w:rPr>
  </w:style>
  <w:style w:type="numbering" w:customStyle="1" w:styleId="12">
    <w:name w:val="Нет списка1"/>
    <w:next w:val="a2"/>
    <w:uiPriority w:val="99"/>
    <w:semiHidden/>
    <w:unhideWhenUsed/>
    <w:rsid w:val="000934BD"/>
  </w:style>
  <w:style w:type="character" w:customStyle="1" w:styleId="10">
    <w:name w:val="Заголовок 1 Знак"/>
    <w:basedOn w:val="a0"/>
    <w:link w:val="110"/>
    <w:uiPriority w:val="9"/>
    <w:rsid w:val="000934BD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934BD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0934B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934B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934B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0934BD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0934BD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0934BD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0934BD"/>
    <w:rPr>
      <w:rFonts w:ascii="Cambria" w:eastAsia="Times New Roman" w:hAnsi="Cambria" w:cs="Times New Roman"/>
      <w:sz w:val="22"/>
      <w:szCs w:val="22"/>
      <w:lang w:eastAsia="en-US"/>
    </w:rPr>
  </w:style>
  <w:style w:type="paragraph" w:styleId="a4">
    <w:name w:val="caption"/>
    <w:basedOn w:val="a"/>
    <w:qFormat/>
    <w:rsid w:val="000934BD"/>
    <w:pPr>
      <w:spacing w:after="0" w:line="240" w:lineRule="auto"/>
      <w:jc w:val="center"/>
    </w:pPr>
    <w:rPr>
      <w:rFonts w:ascii="Times New Roman" w:eastAsia="Calibri" w:hAnsi="Times New Roman" w:cs="Times New Roman"/>
      <w:b/>
      <w:sz w:val="32"/>
      <w:szCs w:val="20"/>
      <w:lang w:eastAsia="ru-RU"/>
    </w:rPr>
  </w:style>
  <w:style w:type="paragraph" w:customStyle="1" w:styleId="13">
    <w:name w:val="Заголовок1"/>
    <w:basedOn w:val="a"/>
    <w:next w:val="a"/>
    <w:uiPriority w:val="10"/>
    <w:qFormat/>
    <w:rsid w:val="000934BD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6"/>
    <w:uiPriority w:val="10"/>
    <w:rsid w:val="000934B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4">
    <w:name w:val="Подзаголовок1"/>
    <w:basedOn w:val="a"/>
    <w:next w:val="a"/>
    <w:uiPriority w:val="11"/>
    <w:qFormat/>
    <w:rsid w:val="000934BD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basedOn w:val="a0"/>
    <w:link w:val="a8"/>
    <w:uiPriority w:val="11"/>
    <w:rsid w:val="000934BD"/>
    <w:rPr>
      <w:rFonts w:ascii="Cambria" w:eastAsia="Times New Roman" w:hAnsi="Cambria" w:cs="Times New Roman"/>
      <w:sz w:val="24"/>
      <w:szCs w:val="24"/>
      <w:lang w:eastAsia="en-US"/>
    </w:rPr>
  </w:style>
  <w:style w:type="character" w:styleId="a9">
    <w:name w:val="Strong"/>
    <w:basedOn w:val="a0"/>
    <w:uiPriority w:val="22"/>
    <w:qFormat/>
    <w:rsid w:val="000934BD"/>
    <w:rPr>
      <w:b/>
      <w:bCs/>
    </w:rPr>
  </w:style>
  <w:style w:type="character" w:styleId="aa">
    <w:name w:val="Emphasis"/>
    <w:basedOn w:val="a0"/>
    <w:uiPriority w:val="20"/>
    <w:qFormat/>
    <w:rsid w:val="000934BD"/>
    <w:rPr>
      <w:i/>
      <w:iCs/>
    </w:rPr>
  </w:style>
  <w:style w:type="paragraph" w:styleId="ab">
    <w:name w:val="No Spacing"/>
    <w:link w:val="ac"/>
    <w:uiPriority w:val="1"/>
    <w:qFormat/>
    <w:rsid w:val="000934BD"/>
    <w:pPr>
      <w:spacing w:after="0" w:line="240" w:lineRule="auto"/>
    </w:pPr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paragraph" w:customStyle="1" w:styleId="210">
    <w:name w:val="Цитата 21"/>
    <w:basedOn w:val="a"/>
    <w:next w:val="a"/>
    <w:uiPriority w:val="29"/>
    <w:qFormat/>
    <w:rsid w:val="000934BD"/>
    <w:pPr>
      <w:spacing w:after="200" w:line="276" w:lineRule="auto"/>
    </w:pPr>
    <w:rPr>
      <w:rFonts w:ascii="Calibri" w:eastAsia="Calibri" w:hAnsi="Calibri" w:cs="Times New Roman"/>
      <w:i/>
      <w:iCs/>
      <w:color w:val="000000"/>
    </w:rPr>
  </w:style>
  <w:style w:type="character" w:customStyle="1" w:styleId="22">
    <w:name w:val="Цитата 2 Знак"/>
    <w:basedOn w:val="a0"/>
    <w:link w:val="23"/>
    <w:uiPriority w:val="29"/>
    <w:rsid w:val="000934BD"/>
    <w:rPr>
      <w:i/>
      <w:iCs/>
      <w:color w:val="000000"/>
      <w:sz w:val="22"/>
      <w:szCs w:val="22"/>
      <w:lang w:eastAsia="en-US"/>
    </w:rPr>
  </w:style>
  <w:style w:type="paragraph" w:customStyle="1" w:styleId="15">
    <w:name w:val="Выделенная цитата1"/>
    <w:basedOn w:val="a"/>
    <w:next w:val="a"/>
    <w:uiPriority w:val="30"/>
    <w:qFormat/>
    <w:rsid w:val="000934B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e"/>
    <w:uiPriority w:val="30"/>
    <w:rsid w:val="000934BD"/>
    <w:rPr>
      <w:b/>
      <w:bCs/>
      <w:i/>
      <w:iCs/>
      <w:color w:val="4F81BD"/>
      <w:sz w:val="22"/>
      <w:szCs w:val="22"/>
      <w:lang w:eastAsia="en-US"/>
    </w:rPr>
  </w:style>
  <w:style w:type="character" w:customStyle="1" w:styleId="16">
    <w:name w:val="Слабое выделение1"/>
    <w:basedOn w:val="a0"/>
    <w:uiPriority w:val="19"/>
    <w:qFormat/>
    <w:rsid w:val="000934BD"/>
    <w:rPr>
      <w:i/>
      <w:iCs/>
      <w:color w:val="808080"/>
    </w:rPr>
  </w:style>
  <w:style w:type="character" w:customStyle="1" w:styleId="17">
    <w:name w:val="Сильное выделение1"/>
    <w:basedOn w:val="a0"/>
    <w:uiPriority w:val="21"/>
    <w:qFormat/>
    <w:rsid w:val="000934BD"/>
    <w:rPr>
      <w:b/>
      <w:bCs/>
      <w:i/>
      <w:iCs/>
      <w:color w:val="4F81BD"/>
    </w:rPr>
  </w:style>
  <w:style w:type="character" w:customStyle="1" w:styleId="18">
    <w:name w:val="Слабая ссылка1"/>
    <w:basedOn w:val="a0"/>
    <w:uiPriority w:val="31"/>
    <w:qFormat/>
    <w:rsid w:val="000934BD"/>
    <w:rPr>
      <w:smallCaps/>
      <w:color w:val="C0504D"/>
      <w:u w:val="single"/>
    </w:rPr>
  </w:style>
  <w:style w:type="character" w:customStyle="1" w:styleId="19">
    <w:name w:val="Сильная ссылка1"/>
    <w:basedOn w:val="a0"/>
    <w:uiPriority w:val="32"/>
    <w:qFormat/>
    <w:rsid w:val="000934BD"/>
    <w:rPr>
      <w:b/>
      <w:bCs/>
      <w:smallCaps/>
      <w:color w:val="C0504D"/>
      <w:spacing w:val="5"/>
      <w:u w:val="single"/>
    </w:rPr>
  </w:style>
  <w:style w:type="character" w:styleId="af">
    <w:name w:val="Book Title"/>
    <w:basedOn w:val="a0"/>
    <w:uiPriority w:val="33"/>
    <w:qFormat/>
    <w:rsid w:val="000934BD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093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semiHidden/>
    <w:unhideWhenUsed/>
    <w:qFormat/>
    <w:rsid w:val="000934BD"/>
    <w:pPr>
      <w:keepLines w:val="0"/>
      <w:spacing w:after="60" w:line="276" w:lineRule="auto"/>
      <w:outlineLvl w:val="9"/>
    </w:pPr>
    <w:rPr>
      <w:b/>
      <w:bCs/>
      <w:color w:val="auto"/>
      <w:kern w:val="32"/>
    </w:rPr>
  </w:style>
  <w:style w:type="character" w:customStyle="1" w:styleId="ac">
    <w:name w:val="Без интервала Знак"/>
    <w:link w:val="ab"/>
    <w:uiPriority w:val="1"/>
    <w:locked/>
    <w:rsid w:val="000934BD"/>
    <w:rPr>
      <w:rFonts w:ascii="Arial Unicode MS" w:eastAsia="Arial Unicode MS" w:hAnsi="Arial Unicode MS" w:cs="Times New Roman"/>
      <w:color w:val="000000"/>
      <w:sz w:val="24"/>
      <w:szCs w:val="24"/>
      <w:lang w:eastAsia="ru-RU"/>
    </w:rPr>
  </w:style>
  <w:style w:type="paragraph" w:customStyle="1" w:styleId="msonormal0">
    <w:name w:val="msonormal"/>
    <w:basedOn w:val="a"/>
    <w:rsid w:val="00093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0934B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uiPriority w:val="99"/>
    <w:semiHidden/>
    <w:rsid w:val="000934BD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semiHidden/>
    <w:unhideWhenUsed/>
    <w:rsid w:val="000934BD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semiHidden/>
    <w:rsid w:val="000934BD"/>
    <w:rPr>
      <w:rFonts w:ascii="Calibri" w:eastAsia="Calibri" w:hAnsi="Calibri" w:cs="Times New Roman"/>
    </w:rPr>
  </w:style>
  <w:style w:type="paragraph" w:styleId="af5">
    <w:name w:val="Balloon Text"/>
    <w:basedOn w:val="a"/>
    <w:link w:val="af6"/>
    <w:uiPriority w:val="99"/>
    <w:semiHidden/>
    <w:unhideWhenUsed/>
    <w:rsid w:val="000934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934BD"/>
    <w:rPr>
      <w:rFonts w:ascii="Tahoma" w:eastAsia="Calibri" w:hAnsi="Tahoma" w:cs="Tahoma"/>
      <w:sz w:val="16"/>
      <w:szCs w:val="16"/>
    </w:rPr>
  </w:style>
  <w:style w:type="table" w:styleId="af7">
    <w:name w:val="Table Grid"/>
    <w:basedOn w:val="a1"/>
    <w:rsid w:val="00093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Заголовок 2 Знак1"/>
    <w:basedOn w:val="a0"/>
    <w:uiPriority w:val="9"/>
    <w:semiHidden/>
    <w:rsid w:val="000934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0934B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0934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0934B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0">
    <w:name w:val="Заголовок 6 Знак1"/>
    <w:basedOn w:val="a0"/>
    <w:uiPriority w:val="9"/>
    <w:semiHidden/>
    <w:rsid w:val="000934B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0934B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0934B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0934B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6">
    <w:name w:val="Title"/>
    <w:basedOn w:val="a"/>
    <w:next w:val="a"/>
    <w:link w:val="a5"/>
    <w:uiPriority w:val="10"/>
    <w:qFormat/>
    <w:rsid w:val="000934BD"/>
    <w:pPr>
      <w:spacing w:after="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1a">
    <w:name w:val="Заголовок Знак1"/>
    <w:basedOn w:val="a0"/>
    <w:uiPriority w:val="10"/>
    <w:rsid w:val="00093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7"/>
    <w:uiPriority w:val="11"/>
    <w:qFormat/>
    <w:rsid w:val="000934BD"/>
    <w:pPr>
      <w:numPr>
        <w:ilvl w:val="1"/>
      </w:numPr>
    </w:pPr>
    <w:rPr>
      <w:rFonts w:ascii="Cambria" w:eastAsia="Times New Roman" w:hAnsi="Cambria" w:cs="Times New Roman"/>
      <w:sz w:val="24"/>
      <w:szCs w:val="24"/>
    </w:rPr>
  </w:style>
  <w:style w:type="character" w:customStyle="1" w:styleId="1b">
    <w:name w:val="Подзаголовок Знак1"/>
    <w:basedOn w:val="a0"/>
    <w:uiPriority w:val="11"/>
    <w:rsid w:val="000934BD"/>
    <w:rPr>
      <w:rFonts w:eastAsiaTheme="minorEastAsia"/>
      <w:color w:val="5A5A5A" w:themeColor="text1" w:themeTint="A5"/>
      <w:spacing w:val="15"/>
    </w:rPr>
  </w:style>
  <w:style w:type="paragraph" w:styleId="23">
    <w:name w:val="Quote"/>
    <w:basedOn w:val="a"/>
    <w:next w:val="a"/>
    <w:link w:val="22"/>
    <w:uiPriority w:val="29"/>
    <w:qFormat/>
    <w:rsid w:val="000934BD"/>
    <w:pPr>
      <w:spacing w:before="200"/>
      <w:ind w:left="864" w:right="864"/>
      <w:jc w:val="center"/>
    </w:pPr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0934BD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d"/>
    <w:uiPriority w:val="30"/>
    <w:qFormat/>
    <w:rsid w:val="000934B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b/>
      <w:bCs/>
      <w:i/>
      <w:iCs/>
      <w:color w:val="4F81BD"/>
    </w:rPr>
  </w:style>
  <w:style w:type="character" w:customStyle="1" w:styleId="1c">
    <w:name w:val="Выделенная цитата Знак1"/>
    <w:basedOn w:val="a0"/>
    <w:uiPriority w:val="30"/>
    <w:rsid w:val="000934BD"/>
    <w:rPr>
      <w:i/>
      <w:iCs/>
      <w:color w:val="5B9BD5" w:themeColor="accent1"/>
    </w:rPr>
  </w:style>
  <w:style w:type="character" w:styleId="af8">
    <w:name w:val="Subtle Emphasis"/>
    <w:basedOn w:val="a0"/>
    <w:uiPriority w:val="19"/>
    <w:qFormat/>
    <w:rsid w:val="000934BD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0934BD"/>
    <w:rPr>
      <w:i/>
      <w:iCs/>
      <w:color w:val="5B9BD5" w:themeColor="accent1"/>
    </w:rPr>
  </w:style>
  <w:style w:type="character" w:styleId="afa">
    <w:name w:val="Subtle Reference"/>
    <w:basedOn w:val="a0"/>
    <w:uiPriority w:val="31"/>
    <w:qFormat/>
    <w:rsid w:val="000934BD"/>
    <w:rPr>
      <w:smallCaps/>
      <w:color w:val="5A5A5A" w:themeColor="text1" w:themeTint="A5"/>
    </w:rPr>
  </w:style>
  <w:style w:type="character" w:styleId="afb">
    <w:name w:val="Intense Reference"/>
    <w:basedOn w:val="a0"/>
    <w:uiPriority w:val="32"/>
    <w:qFormat/>
    <w:rsid w:val="000934BD"/>
    <w:rPr>
      <w:b/>
      <w:bCs/>
      <w:smallCaps/>
      <w:color w:val="5B9BD5" w:themeColor="accent1"/>
      <w:spacing w:val="5"/>
    </w:rPr>
  </w:style>
  <w:style w:type="table" w:customStyle="1" w:styleId="1d">
    <w:name w:val="Сетка таблицы1"/>
    <w:basedOn w:val="a1"/>
    <w:next w:val="af7"/>
    <w:uiPriority w:val="39"/>
    <w:rsid w:val="00E43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15</Pages>
  <Words>3226</Words>
  <Characters>18394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Ярослав Локтионов</cp:lastModifiedBy>
  <cp:revision>14</cp:revision>
  <cp:lastPrinted>2020-03-25T08:16:00Z</cp:lastPrinted>
  <dcterms:created xsi:type="dcterms:W3CDTF">2019-04-22T09:29:00Z</dcterms:created>
  <dcterms:modified xsi:type="dcterms:W3CDTF">2020-09-14T12:19:00Z</dcterms:modified>
</cp:coreProperties>
</file>